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7F" w:rsidRPr="0047607F" w:rsidRDefault="0047607F" w:rsidP="0047607F">
      <w:pPr>
        <w:spacing w:after="100" w:afterAutospacing="1"/>
        <w:outlineLvl w:val="0"/>
        <w:rPr>
          <w:rFonts w:ascii="Segoe UI" w:eastAsia="Times New Roman" w:hAnsi="Segoe UI" w:cs="Segoe UI"/>
          <w:b/>
          <w:bCs/>
          <w:color w:val="990000"/>
          <w:kern w:val="36"/>
          <w:sz w:val="66"/>
          <w:szCs w:val="66"/>
          <w:lang w:eastAsia="ru-RU"/>
        </w:rPr>
      </w:pPr>
      <w:r w:rsidRPr="0047607F">
        <w:rPr>
          <w:rFonts w:ascii="Segoe UI" w:eastAsia="Times New Roman" w:hAnsi="Segoe UI" w:cs="Segoe UI"/>
          <w:b/>
          <w:bCs/>
          <w:color w:val="990000"/>
          <w:kern w:val="36"/>
          <w:sz w:val="66"/>
          <w:szCs w:val="66"/>
          <w:lang w:eastAsia="ru-RU"/>
        </w:rPr>
        <w:t>Десять непреложных законов безопасности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 центре обеспечения безопасности корпорации Майкрософт ежегодно анализируются тысячи отчетов о нарушении безопасности. Иногда оказывается, что в отчете действительно описывается уязвимость системы безопасности, возникшая как следствие изъяна в одном из продуктов корпорации Майкрософт. В этих случаях специалисты корпорации Майкрософт как можно скорее разрабатывают исправление, устраняющее эту ошибку (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см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. раздел A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Tour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of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the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Microsoft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Security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Response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Center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[«Общие сведения о центре обеспечения безопасности корпорации Майкрософт»]). Бывает также, что описываемая проблема является следствием ошибки при использовании продукта. Однако многие отчеты не попадают ни в одну из этих категорий — хотя в них описываются настоящие проблемы с системой безопасности, однако эти проблемы не являются следствием изъянов в продуктах. За годы работы сотрудники центра создали список подобных проблем, назвав его «Десять непреложных законов безопасности».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Не ждите, затаив дыхание, что выйдет новое исправление, которое защитит вас от описанных ниже проблем — ни корпорация Майкрософт, ни любой другой разработчик программного обеспечения не сможет «устранить» эти проблемы, поскольку они обусловлены особенностями работы компьютеров. Однако не теряйте надежду — научитесь правильно оценивать ситуацию, не забывайте об этих проблемах, выполняя те или иные действия на компьютере, и ваши системы будут защищены значительно лучше.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 </w:t>
      </w:r>
    </w:p>
    <w:p w:rsidR="0047607F" w:rsidRPr="0047607F" w:rsidRDefault="0047607F" w:rsidP="0047607F">
      <w:pPr>
        <w:outlineLvl w:val="2"/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</w:pPr>
      <w:r w:rsidRPr="0047607F"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  <w:t>Закон №1. Если вы запустили на своем компьютере приложение злоумышленника, это больше не ваш компьютер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Печально, но факт: когда приложение запускается на компьютере, оно всегда выполняет те задачи, для решения которых создавалось, даже если это абсолютно противозаконно. Запуская приложение, пользователь передает ему управление компьютером — оно может делать все, что может делать на компьютере сам пользователь. Например, оно может «запоминать», какие клавиши нажимает пользователь, и отправлять эти сведения в Интернет, открывать любые документы на компьютере и произвольным образом изменять их содержимое, отправлять друзьям и знакомым пользователя оскорбительные сообщения по электронной почте и даже форматировать жесткий диск компьютера. Да, вот еще: вредоносное приложение может установить вирус или программу, которая 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позволит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кому угодно удаленно управлять компьютером через Интернет, подключившись к нему с помощью обычного модема где-нибудь в Катманду.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Поэтому очень 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важно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никогда не запускать и даже не загружать приложения из источников, которым вы не доверяете, — причем под «источником» подразумевается не тот человек, от которого вы получили это приложение, а тот, который его создал. Кстати, существует хорошая аналогия между приложением и бутербродом. Если незнакомый человек предложит вам бутерброд, 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станете ли вы его есть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? Вероятно, нет. А если бутерброд предложит ваш хороший друг? Может, станете, а может, и нет — в зависимости от того, сделал ли человек этот бутерброд сам или нашел на улице. Используйте для приложений те же критерии, что и для бутербродов, и вы защитите себя от большинства опасностей.</w:t>
      </w:r>
    </w:p>
    <w:p w:rsidR="0047607F" w:rsidRPr="0047607F" w:rsidRDefault="0047607F" w:rsidP="0047607F">
      <w:pPr>
        <w:outlineLvl w:val="2"/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</w:pPr>
      <w:r w:rsidRPr="0047607F"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  <w:t>Закон №2. Если злоумышленник внес изменения в операционную систему вашего компьютера, это больше не ваш компьютер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lastRenderedPageBreak/>
        <w:t>Фактически, операционная система — это всего лишь набор нулей и единиц, которые интерпретируются процессором и «заставляют» компьютер выполнять определенные действия. Стоит изменить эти нули и единицы, и компьютер начнет делать что-то совершенно другое. Где же хранятся эти нули и единицы? На компьютере — там же, где и все остальное! Они представляют собой обыкновенные файлы, и если другие люди, которые используют этот компьютер, смогут изменять их — все пропало.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Это легко понять, если вспомнить, что файлы операционной системы входят в число наиболее доверенных файлов и, как правило, выполняются с правами системного уровня. Иначе говоря, содержащиеся в этих файлах программы могут выполнять любые действия. Кроме того, они имеют право управления учетными записями пользователей, изменения паролей и установки прав использования компьютера. Если злоумышленник сможет заменить эти 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файлы, содержащиеся в них приложения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будут исполнять его команды, и он сможет сделать все, что захочет — похитить пароли, предоставить себе права администратора или же добавить в операционную систему новые функции. Чтобы предотвратить подобные атаки, обеспечьте надежную защиту системных файлов и реестра (для получения дополнительных сведений см. </w:t>
      </w:r>
      <w:hyperlink r:id="rId5" w:tgtFrame="_blank" w:history="1">
        <w:r w:rsidRPr="0047607F">
          <w:rPr>
            <w:rFonts w:ascii="Segoe UI" w:eastAsia="Times New Roman" w:hAnsi="Segoe UI" w:cs="Segoe UI"/>
            <w:color w:val="00709F"/>
            <w:sz w:val="20"/>
            <w:u w:val="single"/>
            <w:lang w:eastAsia="ru-RU"/>
          </w:rPr>
          <w:t>контрольные списки требований по безопасности</w:t>
        </w:r>
      </w:hyperlink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 на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веб-узле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 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fldChar w:fldCharType="begin"/>
      </w: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instrText xml:space="preserve"> HYPERLINK "https://www.microsoft.com/technet/prodtechnol/windows2000serv/reskit/iisbook/z02b_security_checklists.asp" \t "_blank" </w:instrText>
      </w: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fldChar w:fldCharType="separate"/>
      </w:r>
      <w:r w:rsidRPr="0047607F">
        <w:rPr>
          <w:rFonts w:ascii="Segoe UI" w:eastAsia="Times New Roman" w:hAnsi="Segoe UI" w:cs="Segoe UI"/>
          <w:color w:val="00709F"/>
          <w:sz w:val="20"/>
          <w:u w:val="single"/>
          <w:lang w:eastAsia="ru-RU"/>
        </w:rPr>
        <w:t>Microsoft</w:t>
      </w:r>
      <w:proofErr w:type="spellEnd"/>
      <w:r w:rsidRPr="0047607F">
        <w:rPr>
          <w:rFonts w:ascii="Segoe UI" w:eastAsia="Times New Roman" w:hAnsi="Segoe UI" w:cs="Segoe UI"/>
          <w:color w:val="00709F"/>
          <w:sz w:val="20"/>
          <w:u w:val="single"/>
          <w:lang w:eastAsia="ru-RU"/>
        </w:rPr>
        <w:t xml:space="preserve"> </w:t>
      </w:r>
      <w:proofErr w:type="spellStart"/>
      <w:r w:rsidRPr="0047607F">
        <w:rPr>
          <w:rFonts w:ascii="Segoe UI" w:eastAsia="Times New Roman" w:hAnsi="Segoe UI" w:cs="Segoe UI"/>
          <w:color w:val="00709F"/>
          <w:sz w:val="20"/>
          <w:u w:val="single"/>
          <w:lang w:eastAsia="ru-RU"/>
        </w:rPr>
        <w:t>Security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fldChar w:fldCharType="end"/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 )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.</w:t>
      </w:r>
    </w:p>
    <w:p w:rsidR="0047607F" w:rsidRPr="0047607F" w:rsidRDefault="0047607F" w:rsidP="0047607F">
      <w:pPr>
        <w:outlineLvl w:val="2"/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</w:pPr>
      <w:r w:rsidRPr="0047607F"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  <w:t>Закон №3. Если у злоумышленника есть неограниченный физический доступ к вашему компьютеру, это больше не ваш компьютер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Вам интересно, что злоумышленник может сделать с компьютером, если сможет до него дотянуться? Что ж, вариантов масса — начиная от методов каменного века и заканчивая утонченными приемами эпохи освоения космоса.</w:t>
      </w:r>
    </w:p>
    <w:p w:rsidR="0047607F" w:rsidRPr="0047607F" w:rsidRDefault="0047607F" w:rsidP="0047607F">
      <w:pPr>
        <w:numPr>
          <w:ilvl w:val="0"/>
          <w:numId w:val="1"/>
        </w:num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Устроить высокоэффективную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низкотехнологическую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атаку типа «отказ в обслуживании», от души врезав по компьютеру кувалдой.</w:t>
      </w:r>
    </w:p>
    <w:p w:rsidR="0047607F" w:rsidRPr="0047607F" w:rsidRDefault="0047607F" w:rsidP="0047607F">
      <w:pPr>
        <w:numPr>
          <w:ilvl w:val="0"/>
          <w:numId w:val="1"/>
        </w:num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Отсоединить компьютер от всех кабелей, вынести его из здания, а потом потребовать за него выкуп.</w:t>
      </w:r>
    </w:p>
    <w:p w:rsidR="0047607F" w:rsidRPr="0047607F" w:rsidRDefault="0047607F" w:rsidP="0047607F">
      <w:pPr>
        <w:numPr>
          <w:ilvl w:val="0"/>
          <w:numId w:val="1"/>
        </w:num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Загрузить компьютер с дискеты и отформатировать жесткий диск. Вы рассчитываете, что этому помешает установленный в BIOS пароль на загрузку? Не надейтесь — если злоумышленник сможет открыть корпус компьютера, он просто заменит микросхему BIOS (на самом деле, есть еще более простые способы обойти этот пароль).</w:t>
      </w:r>
    </w:p>
    <w:p w:rsidR="0047607F" w:rsidRPr="0047607F" w:rsidRDefault="0047607F" w:rsidP="0047607F">
      <w:pPr>
        <w:numPr>
          <w:ilvl w:val="0"/>
          <w:numId w:val="1"/>
        </w:num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Извлечь из компьютера жесткий диск, подключить его к другому компьютеру и считать все данные.</w:t>
      </w:r>
    </w:p>
    <w:p w:rsidR="0047607F" w:rsidRPr="0047607F" w:rsidRDefault="0047607F" w:rsidP="0047607F">
      <w:pPr>
        <w:numPr>
          <w:ilvl w:val="0"/>
          <w:numId w:val="1"/>
        </w:num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Сделать копию данных с жесткого диска и забрать с собой. Тогда у злоумышленника будет сколько угодно времени, чтобы подобрать пароли для входа в систему, а с помощью специальных программ, автоматизирующих данный процесс, он почти наверняка сможет это сделать. Когда это случится, вступят в действие указанные выше законы №1 и №2.</w:t>
      </w:r>
    </w:p>
    <w:p w:rsidR="0047607F" w:rsidRPr="0047607F" w:rsidRDefault="0047607F" w:rsidP="0047607F">
      <w:pPr>
        <w:numPr>
          <w:ilvl w:val="0"/>
          <w:numId w:val="1"/>
        </w:num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Заменить вашу клавиатуру клавиатурой с радиопередатчиком, который позволит следить за всеми нажатиями клавиш, включая ввод паролей.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Всегда обеспечивайте физическую защиту компьютера, соответствующую его ценности. Помните, что ценность компьютера определяется не только стоимостью самого оборудования, но и ценностью хранящихся на компьютере данных </w:t>
      </w:r>
      <w:r w:rsidRPr="0047607F">
        <w:rPr>
          <w:rFonts w:ascii="Segoe UI" w:eastAsia="Times New Roman" w:hAnsi="Segoe UI" w:cs="Segoe UI"/>
          <w:i/>
          <w:iCs/>
          <w:color w:val="2A2A2A"/>
          <w:sz w:val="20"/>
          <w:lang w:eastAsia="ru-RU"/>
        </w:rPr>
        <w:t>и </w:t>
      </w: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размером убытков, которые может повлечь за собой доступ злоумышленника к сети компании. Как минимум, необходимо, чтобы все важные компьютеры (такие как контроллеры доменов, серверы баз данных, файловые серверы и серверы печати) находились в отдельной запертой комнате, в которую могли бы заходить только сотрудники, уполномоченные выполнять задачи по администрированию и обслуживанию. Однако можно защитить и остальные компьютеры организации, а также предпринять дополнительные меры безопасности.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Пользователи, которые берут в поездки переносные компьютеры, обязаны позаботиться об их защите. Все те особенности переносного компьютера, которые делают его таким удобным в поездках — маленький размер, небольшой вес и так далее, — облегчают и его кражу. Существует целый ряд замков и сигнализаций для переносных компьютеров, а некоторые модели позволяют извлекать из компьютера жесткий диск и носить с собой. Кроме того, </w:t>
      </w: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lastRenderedPageBreak/>
        <w:t xml:space="preserve">существуют дополнительные возможности, такие как шифрующая файловая система (EFS) в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Microsoft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Windows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® 2000, уменьшающие ущерб, даже если переносной компьютер будет похищен. Однако единственный способ, гарантирующий, что данные находятся в безопасности, а компьютер не испорчен — это всегда носить его с собой.</w:t>
      </w:r>
    </w:p>
    <w:p w:rsidR="0047607F" w:rsidRPr="0047607F" w:rsidRDefault="0047607F" w:rsidP="0047607F">
      <w:pPr>
        <w:outlineLvl w:val="2"/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</w:pPr>
      <w:r w:rsidRPr="0047607F"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  <w:t xml:space="preserve">Закон №4. </w:t>
      </w:r>
      <w:proofErr w:type="gramStart"/>
      <w:r w:rsidRPr="0047607F"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  <w:t xml:space="preserve">Если злоумышленник смог загрузить приложения на ваш </w:t>
      </w:r>
      <w:proofErr w:type="spellStart"/>
      <w:r w:rsidRPr="0047607F"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  <w:t>веб-узел</w:t>
      </w:r>
      <w:proofErr w:type="spellEnd"/>
      <w:r w:rsidRPr="0047607F"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  <w:t xml:space="preserve">, это больше не ваш </w:t>
      </w:r>
      <w:proofErr w:type="spellStart"/>
      <w:r w:rsidRPr="0047607F"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  <w:t>веб-узел</w:t>
      </w:r>
      <w:proofErr w:type="spellEnd"/>
      <w:proofErr w:type="gramEnd"/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Фактически, этот закон является зеркальным отражением закона №1. В первом случае злоумышленник заставляет пользователя загрузить вредоносное приложение на свой компьютер и выполнить его, а во втором — злоумышленник загружает вредоносное приложение на компьютер пользователя и выполняет его самостоятельно. Хотя эта опасность возникает каждый раз, когда к компьютеру подключаются посторонние лица, подавляющее большинство подобных случаев происходит с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веб-узлами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. Многие люди, которые управляют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веб-узлами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, слишком беспечны и позволяют посетителям загружать на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веб-узел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приложения и выполнять их. Как было показано выше, запуск на компьютере приложения злоумышленника может привести к крайне нежелательным последствиям.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Поэтому администраторам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веб-узлов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необходимо ограничивать права посетителей и разрешать выполнение на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веб-узле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только приложений, созданных доверенными разработчиками или лично администратором. Однако этого может оказаться недостаточно. Администраторы,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веб-узлы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которых размещаются на одном сервере с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веб-узлами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других пользователей, должны соблюдать особую осторожность. Если злоумышленник сможет преодолеть систему безопасности одного из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веб-узлов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этого сервера, возможно, ему удастся получить контроль над сервером в целом и, как следствие, — над всеми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веб-узлами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данного сервера. Поэтому при размещении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веб-узла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на общем сервере необходимо изучить политику администратора сервера (кроме того, прежде чем предоставлять доступ к своему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веб-узлу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всем пользователям Интернета, убедитесь, что выполняются рекомендации </w:t>
      </w:r>
      <w:hyperlink r:id="rId6" w:tgtFrame="_blank" w:history="1">
        <w:r w:rsidRPr="0047607F">
          <w:rPr>
            <w:rFonts w:ascii="Segoe UI" w:eastAsia="Times New Roman" w:hAnsi="Segoe UI" w:cs="Segoe UI"/>
            <w:color w:val="00709F"/>
            <w:sz w:val="20"/>
            <w:u w:val="single"/>
            <w:lang w:eastAsia="ru-RU"/>
          </w:rPr>
          <w:t>контрольных списков требований по безопасности</w:t>
        </w:r>
      </w:hyperlink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 для IIS 4.0 и IIS 5.0).</w:t>
      </w:r>
    </w:p>
    <w:p w:rsidR="0047607F" w:rsidRPr="0047607F" w:rsidRDefault="0047607F" w:rsidP="0047607F">
      <w:pPr>
        <w:outlineLvl w:val="2"/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</w:pPr>
      <w:r w:rsidRPr="0047607F"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  <w:t>Закон №5. Ненадежные пароли делают бесполезной любую систему безопасности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Процесс входа в систему нужен для идентификации пользователя. Получив эти сведения, операционная система разрешает или запрещает доступ к соответствующим системным ресурсам. Если злоумышленник узнает пароль пользователя, он сможет входить в систему под именем этого пользователя. Фактически, операционная система будет считать, что </w:t>
      </w:r>
      <w:r w:rsidRPr="0047607F">
        <w:rPr>
          <w:rFonts w:ascii="Segoe UI" w:eastAsia="Times New Roman" w:hAnsi="Segoe UI" w:cs="Segoe UI"/>
          <w:b/>
          <w:bCs/>
          <w:color w:val="2A2A2A"/>
          <w:sz w:val="20"/>
          <w:lang w:eastAsia="ru-RU"/>
        </w:rPr>
        <w:t>он и есть</w:t>
      </w: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 этот пользователь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.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и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, соответственно, позволит ему делать все, что может делать тот. Возможно, злоумышленник захочет ознакомиться с содержимым электронной почты и другими хранящимися на компьютере важными сведениями или выполнит какие-либо операции в сети, которые в другой ситуации были бы ему недоступны. А может, он просто попытается навредить и свалить вину на того пользователя, под именем которого он зашел в систему. В любом случае, чтобы избежать подобных последствий, необходимо защищать свои учетные данные.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Всегда используйте пароль (вы не поверите, узнав, сколько учетных записей имеют пустые пароли!), причем придумывайте что-нибудь 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посложнее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. Не используйте в качестве пароля имя своей собаки, дату рождения или название любимой футбольной команды. И не вводите в качестве пароля слово «пароль»! Выбирайте пароли, содержащие строчные и заглавные буквы, цифры, знаки препинания и т. п. Используйте пароли максимальной длины и меняйте их как можно чаще. Выбрав надежный пароль, обращайтесь с ним надлежащим образом. Никогда не записывайте пароль. Если же записать пароль все-таки необходимо, спрячьте его в сейф или запирающийся шкаф — злоумышленники, пытающиеся узнать чужие пароли, первым делом изучают содержимое верхнего ящика стола и надписи на желтых наклейках, прилепленных к верхней части монитора. Никому не сообщайте свой пароль. Помните слова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Бенджамина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Франклина: «Два человека могут хранить тайну, только если один из них мертв».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lastRenderedPageBreak/>
        <w:t xml:space="preserve">И последнее — чтобы идентифицировать себя в системе, используйте более надежные средства, чем пароль. Например,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Windows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2000 поддерживает применение смарт-карт, значительно повышающих надежность выполняемой системой проверки подлинности. Можно также использовать проверку отпечатков пальцев или сетчатки глаза и другие биометрические процедуры.</w:t>
      </w:r>
    </w:p>
    <w:p w:rsidR="0047607F" w:rsidRPr="0047607F" w:rsidRDefault="0047607F" w:rsidP="0047607F">
      <w:pPr>
        <w:outlineLvl w:val="2"/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</w:pPr>
      <w:r w:rsidRPr="0047607F"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  <w:t>Закон №6. Безопасность компьютера напрямую зависит от надежности администратора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У каждого компьютера должен быть администратор — человек, который может устанавливать программное обеспечение, настраивать операционную систему, добавлять учетные записи пользователей и управлять ими, создавать политики безопасности и выполнять все остальные задачи по управлению компьютером, необходимые для поддержания его работоспособности. Для выполнения этих задач требуется полный контроль над компьютером — а это предоставляет администратору беспрецедентные возможности. Ненадежность администратора сделает бесполезными все остальные меры безопасности — он может изменить права доступа к компьютеру и политику безопасности системы, установить вредоносные приложения, добавить фиктивных пользователей, выполнить десятки других действий и обойти практически все защитные механизмы операционной системы, поскольку он ею полностью управляет. Хуже всего то, что он может уничтожить следы своих действий. Компания, в которой работает ненадежный администратор, абсолютно не защищена.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Принимая на работу системного администратора, помните о том, насколько ответственной является эта должность, и выбирайте того, кто заслуживает доверия. Проверьте его рекомендации и расспросите его о предыдущем месте работы, особенно если известно, что у его предыдущих работодателей возникали проблемы с безопасностью. Если возможно, поступите так, как поступают банки и другие компании, уделяющие повышенное внимание мерам безопасности, — потребуйте, чтобы при приеме на работу нового администратора была произведена полная проверка его анкетных данных, и регулярно выполняйте такую проверку в дальнейшем. Выбрав критерии, применяйте их ко всем без исключения — не предоставляйте никому (включая временных сотрудников и подрядчиков) административных полномочий в сети, пока соответствующий сотрудник не будет тщательно проверен.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Позаботьтесь, чтобы честные люди такими и оставались. Используйте книгу учета, чтобы регистрировать всех, кто заходит в серверную комнату (если в организации нет серверной комнаты с запирающейся дверью, перечитайте еще раз закон №3). Внедрите правило «двух ответственных» при установке и обновлении программного обеспечения. Разграничьте функции администраторов таким образом, чтобы уменьшить полномочия, предоставляемые каждому из них. Не используйте учетную запись «Администратор» — вместо этого создайте для каждого администратора собственную учетную запись с административными правами. Это позволит определять, кто из администраторов выполнял те или иные действия. И, наконец, обязательно предпринимайте меры, которые затруднили бы администратору-злоумышленнику сокрытие следов своих действий. Например, храните данные аудита на носителе, поддерживающем только однократную запись, или разместите журналы аудита системы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А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в системе Б, выбрав ее таким образом, чтобы у систем А и Б были разные администраторы. Чем полнее 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контроль за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деятельностью администратора, тем меньше вероятность возникновения проблем.</w:t>
      </w:r>
    </w:p>
    <w:p w:rsidR="0047607F" w:rsidRPr="0047607F" w:rsidRDefault="0047607F" w:rsidP="0047607F">
      <w:pPr>
        <w:outlineLvl w:val="2"/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</w:pPr>
      <w:r w:rsidRPr="0047607F"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  <w:t>Закон №7. Безопасность зашифрованных данных напрямую зависит от того, насколько защищен ключ расшифровки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Предположим, кто-то установил на свою входную дверь самый большой и надежный замок в мире, но при этом кладет ключ под коврик у порога. Важно ли при этом, насколько хорош сам замок? Самым слабым местом в этом случае будет являться ненадежная защита ключа, поскольку, если злоумышленник его обнаружит, у него будет все необходимое, чтобы открыть дверь. Шифрование данных работает таким же образом — независимо от того, насколько надежен алгоритм шифрования, данные не могут быть защищены надежнее, чем защищен ключ для их расшифровки.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lastRenderedPageBreak/>
        <w:t>Многие операционные системы и программные продукты для шифрования позволяют хранить ключ шифрования на компьютере. Преимуществом такого метода является его удобство — не надо заботиться о том, куда определить ключ, — однако за это приходится расплачиваться снижением безопасности. Как правило, при этом используются специальные методы сокрытия ключа (то есть ключ прячется на компьютере), некоторые из них достаточно эффективны. И все же, независимо от того, насколько хорошо спрятан ключ, — если он находится на компьютере, его можно найти. Действительно, раз его находит приложение шифрования, то, при большом желании, найдет и злоумышленник. Поэтому, если возможно, всегда используйте ключи, которые хранятся отдельно. Если ключом служит фраза или слово, запомните их. В противном случае экспортируйте ключ на дискету, сделайте ее резервную копию и храните обе копии в разных, хорошо защищенных местах (администраторам, использующим средство 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fldChar w:fldCharType="begin"/>
      </w: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instrText xml:space="preserve"> HYPERLINK "http://support.microsoft.com/default.aspx?scid=kb;en-us;143475&amp;sd=tech" \t "_blank" </w:instrText>
      </w: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fldChar w:fldCharType="separate"/>
      </w:r>
      <w:r w:rsidRPr="0047607F">
        <w:rPr>
          <w:rFonts w:ascii="Segoe UI" w:eastAsia="Times New Roman" w:hAnsi="Segoe UI" w:cs="Segoe UI"/>
          <w:color w:val="00709F"/>
          <w:sz w:val="20"/>
          <w:u w:val="single"/>
          <w:lang w:eastAsia="ru-RU"/>
        </w:rPr>
        <w:t>Syskey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fldChar w:fldCharType="end"/>
      </w: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 в режиме локального хранилища, нужно сию минуту приступать к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переконфигурации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сервера).</w:t>
      </w:r>
    </w:p>
    <w:p w:rsidR="0047607F" w:rsidRPr="0047607F" w:rsidRDefault="0047607F" w:rsidP="0047607F">
      <w:pPr>
        <w:outlineLvl w:val="2"/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</w:pPr>
      <w:r w:rsidRPr="0047607F"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  <w:t>Закон №8. Устаревшее антивирусное приложение лишь немногим лучше, чем его отсутствие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Антивирусное программное обеспечение сравнивает хранящиеся на компьютере данные с набором «сигнатур» вирусов. Каждая сигнатура соответствует отдельному вирусу, и если антивирусная программа обнаруживает эту сигнатуру в файле, сообщении электронной почте или где-либо еще, она решает, что обнаружила вирус. Однако антивирусные программы могут обнаруживать лишь известные им вирусы, а поскольку новые вирусы появляются ежедневно, необходимо всегда использовать последние версии файлов сигнатур.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Фактически, проблема несколько шире, чем описано выше. Как правило, наибольший ущерб новые вирусы причиняют на начальных этапах своего распространения, поскольку в это время их может обнаружить лишь небольшое число людей. Как только сведения о новом вирусе получают широкое распространение, пользователи обновляют сигнатуры вирусов, и темпы распространения вируса многократно снижаются. Поэтому очень важно, чтобы на момент вирусной атаки на компьютере использовались обновленные файлы сигнатур.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Практически все разработчики антивирусного программного обеспечения позволяют бесплатно загружать последние версии файлов сигнатур 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со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своих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веб-узлов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. Более того, у многих из них существуют службы оповещения, уведомляющие пользователей о выпуске новых сигнатур. Пользуйтесь услугами этих служб. Помните, что необходимо обновлять не только сигнатуры, но и само антивирусное приложение, поскольку авторы вирусов регулярно разрабатывают новые технологии, требующие изменения методов работы антивирусных средств.</w:t>
      </w:r>
    </w:p>
    <w:p w:rsidR="0047607F" w:rsidRPr="0047607F" w:rsidRDefault="0047607F" w:rsidP="0047607F">
      <w:pPr>
        <w:outlineLvl w:val="2"/>
        <w:rPr>
          <w:rFonts w:ascii="Segoe UI Semibold" w:eastAsia="Times New Roman" w:hAnsi="Segoe UI Semibold" w:cs="Times New Roman"/>
          <w:color w:val="000000"/>
          <w:sz w:val="30"/>
          <w:szCs w:val="30"/>
          <w:lang w:eastAsia="ru-RU"/>
        </w:rPr>
      </w:pPr>
      <w:r w:rsidRPr="0047607F">
        <w:rPr>
          <w:rFonts w:ascii="Segoe UI Semibold" w:eastAsia="Times New Roman" w:hAnsi="Segoe UI Semibold" w:cs="Times New Roman"/>
          <w:color w:val="000000"/>
          <w:sz w:val="30"/>
          <w:szCs w:val="30"/>
          <w:lang w:eastAsia="ru-RU"/>
        </w:rPr>
        <w:t xml:space="preserve">Закон </w:t>
      </w:r>
      <w:r w:rsidRPr="0047607F"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  <w:t>№9. Абсолютная анонимность недостижима ни в жизни, ни в Интернете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Общаясь, люди каждый раз обмениваются сведениями. Если кто-то соберет достаточно сведений, он сможет узнать, кем является другой человек. Подумайте, сколько сведений узнают собеседники друг о друге даже в коротком разговоре! С первого взгляда они могут оценить рост, вес и приблизительный возраст партнера по коммуникации. В дальнейшем собеседник может сообщить, из какой он страны, и даже из какого региона. Если говорить с человеком о чем-то, кроме погоды, возможно, он расскажет о своей семье, увлечениях, месте жительства и работе. Итак, не составляет никакого труда собрать достаточно сведений о другом человеке. Чтобы сохранить полную анонимность, лучше всего жить в пещере и прекратить все контакты с другими людьми.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То же самое можно сказать про Интернет. Владельцы 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посещаемых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пользователем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веб-узлов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при необходимости смогут узнать, кто он такой — ведь единицы и нули, формирующие содержимое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веб-узла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, находят путь к своему месту назначения, которым является компьютер данного пользователя. Существует множество способов, позволяющих скрыть место назначения этих битов, и чем больше таких способов будет использоваться, тем труднее будет определить подлинное место назначения. 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Например, можно скрыть свой фактический IP-адрес с помощью преобразования сетевых адресов, воспользоваться службами обеспечения анонимности, передающими эти биты из одного конца Интернета в другой, применять для обращения к разным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lastRenderedPageBreak/>
        <w:t>веб-узлам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учетные записи различных поставщиков услуг Интернета, обращаться к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веб-узлам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только из интернет-кафе и т. п. Все эти методы затрудняют обнаружение пользователя, обращающегося к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веб-узлу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, но не исключают его полностью.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Например, может оказаться, что службами обеспечения анонимности управляет тот же человек, что и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веб-узлом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, к которому обращался пользователь. А владелец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веб-узла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, предложивший бесплатно отправить пользователю по почте купон на скидку в 10 долларов, может поделиться сведениями об этом пользователе с владельцами других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веб-узлов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. В результате кто-то, сопоставив сведения, полученные с 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разных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веб-узлов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, сможет определить личность пользователя.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Означает ли это, что попытки соблюдения конфиденциальности в Интернете — лишь пустая трата времени? Ни в коем случае. Это означает, что в Интернете, как и в обычной жизни, наилучший способ сохранить конфиденциальность — вести себя надлежащим образом. Изучайте заявления о конфиденциальности посещаемых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веб-узлов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и используйте только те узлы, с правилами которых вы согласны. Если считаете нужным, отключите использование файлов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cookie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. А самое важное правило — избегайте беспорядочного блуждания по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веб-узлам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; помните, что в Интернете, как и во всех городах, есть неблагополучные места, в которые лучше не заходить. Однако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,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если вы хотите сохранить полную анонимность, лучше начните поиски подходящей пещеры.</w:t>
      </w:r>
    </w:p>
    <w:p w:rsidR="0047607F" w:rsidRPr="0047607F" w:rsidRDefault="0047607F" w:rsidP="0047607F">
      <w:pPr>
        <w:outlineLvl w:val="2"/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</w:pPr>
      <w:r w:rsidRPr="0047607F">
        <w:rPr>
          <w:rFonts w:ascii="Segoe UI Semibold" w:eastAsia="Times New Roman" w:hAnsi="Segoe UI Semibold" w:cs="Times New Roman"/>
          <w:color w:val="990033"/>
          <w:sz w:val="30"/>
          <w:szCs w:val="30"/>
          <w:lang w:eastAsia="ru-RU"/>
        </w:rPr>
        <w:t>Закон №10. Технология не является панацеей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Технология может творить поразительные вещи. Мы видим, как в 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последние несколько лет появляется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все более мощное и дешевое оборудование и программное обеспечение, использующее это оборудование и открывающее пользователям компьютеров новые возможности, а также способствующее прогрессу в криптографии и других науках. И хочется верить, 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что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в конце концов новые технологии избавят мир от опасностей. К сожалению, это невозможно.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Для создания идеальной системы безопасности требуется уровень развития технологий, который недостижим на сегодняшний день и вряд ли 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будет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достигнут когда-либо в будущем. Это утверждение в равной степени относится как к программному обеспечению, так и почти ко всем областям человеческой деятельности. Разработка программного обеспечения — несовершенная наука, и во всех программных продуктах есть ошибки, некоторые из которых приводят к возникновению уязвимостей в системе безопасности. Это — реальность нашей жизни. Однако</w:t>
      </w:r>
      <w:proofErr w:type="gram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,</w:t>
      </w:r>
      <w:proofErr w:type="gram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даже если удастся создать идеальное приложение, это не решит проблему в целом — большинство атак в той или иной степени использует особенности человеческого характера (как правило, подобные методы атак называют социальной инженерией). Повышение сложности и трудоемкости преодоления технологических компонентов системы безопасности приводит к тому, что основными объектами атак злоумышленников становятся сотрудники, работающие за компьютерами. Поэтому необходимо, чтобы каждый сотрудник понимал свою роль в поддержании общей безопасности. В противном случае он может стать тем слабым звеном, из-за которого рухнет защищаемая им же система.</w:t>
      </w:r>
    </w:p>
    <w:p w:rsidR="0047607F" w:rsidRPr="0047607F" w:rsidRDefault="0047607F" w:rsidP="0047607F">
      <w:pPr>
        <w:spacing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Чтобы решить эту проблему, необходимо знать следующие правила. Во-первых, система безопасности включает как технологические компоненты, так и политику — то есть она объединяет технологии и методы их применения, и именно это сочетание определяет уровень защиты системы. Во-вторых, обеспечение безопасности — это непрерывный процесс, а не конечная цель. Это не проблема, которую можно однажды «решить» и забыть о ней навсегда, а постоянная борьба между злоумышленниками и теми, кто осуществляет защиту. Руководители компании должны быть уверены в том, что сотрудники хорошо осведомлены о возможных проблемах безопасности и умеют правильно оценивать ситуацию. Существуют различные ресурсы, которые могут помочь в решении этой задачи. Например,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веб-узел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Microsoft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</w:t>
      </w:r>
      <w:proofErr w:type="spellStart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>Security</w:t>
      </w:r>
      <w:proofErr w:type="spellEnd"/>
      <w:r w:rsidRPr="0047607F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содержит сотни документов, рекомендаций, контрольных списков и программных средств, а сотрудники корпорации Майкрософт постоянно работают над созданием новых продуктов. Используйте современные технологии и не забывайте о необходимости рационального подхода к проблеме — тогда ваши системы будут надежно защищены.</w:t>
      </w:r>
    </w:p>
    <w:p w:rsidR="00606494" w:rsidRDefault="00606494"/>
    <w:sectPr w:rsidR="00606494" w:rsidSect="004760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812"/>
    <w:multiLevelType w:val="multilevel"/>
    <w:tmpl w:val="5ECE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07F"/>
    <w:rsid w:val="00063D5D"/>
    <w:rsid w:val="00402080"/>
    <w:rsid w:val="0047607F"/>
    <w:rsid w:val="00606494"/>
    <w:rsid w:val="00EC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4"/>
  </w:style>
  <w:style w:type="paragraph" w:styleId="1">
    <w:name w:val="heading 1"/>
    <w:basedOn w:val="a"/>
    <w:link w:val="10"/>
    <w:uiPriority w:val="9"/>
    <w:qFormat/>
    <w:rsid w:val="004760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60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7607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0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60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760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07F"/>
    <w:rPr>
      <w:color w:val="0000FF"/>
      <w:u w:val="single"/>
    </w:rPr>
  </w:style>
  <w:style w:type="character" w:styleId="a5">
    <w:name w:val="Emphasis"/>
    <w:basedOn w:val="a0"/>
    <w:uiPriority w:val="20"/>
    <w:qFormat/>
    <w:rsid w:val="0047607F"/>
    <w:rPr>
      <w:i/>
      <w:iCs/>
    </w:rPr>
  </w:style>
  <w:style w:type="character" w:styleId="a6">
    <w:name w:val="Strong"/>
    <w:basedOn w:val="a0"/>
    <w:uiPriority w:val="22"/>
    <w:qFormat/>
    <w:rsid w:val="00476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technet/prodtechnol/windows2000serv/reskit/iisbook/z02b_security_checklists.asp" TargetMode="External"/><Relationship Id="rId5" Type="http://schemas.openxmlformats.org/officeDocument/2006/relationships/hyperlink" Target="https://www.microsoft.com/technet/prodtechnol/windows2000serv/reskit/iisbook/z02b_security_checklist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15</dc:creator>
  <cp:keywords/>
  <dc:description/>
  <cp:lastModifiedBy>ДОУ 15</cp:lastModifiedBy>
  <cp:revision>2</cp:revision>
  <dcterms:created xsi:type="dcterms:W3CDTF">2018-07-19T07:20:00Z</dcterms:created>
  <dcterms:modified xsi:type="dcterms:W3CDTF">2018-07-19T08:02:00Z</dcterms:modified>
</cp:coreProperties>
</file>