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A6" w:rsidRDefault="00573AA6" w:rsidP="00573AA6">
      <w:pPr>
        <w:tabs>
          <w:tab w:val="left" w:pos="567"/>
        </w:tabs>
        <w:spacing w:line="276" w:lineRule="auto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Презентация Программы для родителей 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Структура Программы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b/>
          <w:bCs/>
        </w:rPr>
      </w:pP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</w:t>
      </w:r>
      <w:r>
        <w:rPr>
          <w:rFonts w:eastAsia="Calibri"/>
        </w:rPr>
        <w:t>Образовательная программа дошкольного образования МДОУ № 8 разработана рабочей группой ДОУ для детей от 2 месяцев до 8 лет и  учитывает возрастные и индивидуальные особенности детей. Её содержание    обеспечивает  развитие   личности, мотивации  и  способностей  детей  в  различных  видах     деятельности и охватывает следующие направления  развития  и  образования  детей  (образовательные области):</w:t>
      </w:r>
    </w:p>
    <w:p w:rsidR="00573AA6" w:rsidRDefault="00573AA6" w:rsidP="00573AA6">
      <w:pPr>
        <w:numPr>
          <w:ilvl w:val="0"/>
          <w:numId w:val="1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социально-коммуникативное развитие;</w:t>
      </w:r>
    </w:p>
    <w:p w:rsidR="00573AA6" w:rsidRDefault="00573AA6" w:rsidP="00573AA6">
      <w:pPr>
        <w:numPr>
          <w:ilvl w:val="0"/>
          <w:numId w:val="1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познавательное развитие;</w:t>
      </w:r>
    </w:p>
    <w:p w:rsidR="00573AA6" w:rsidRDefault="00573AA6" w:rsidP="00573AA6">
      <w:pPr>
        <w:numPr>
          <w:ilvl w:val="0"/>
          <w:numId w:val="1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речевое развитие;</w:t>
      </w:r>
    </w:p>
    <w:p w:rsidR="00573AA6" w:rsidRDefault="00573AA6" w:rsidP="00573AA6">
      <w:pPr>
        <w:numPr>
          <w:ilvl w:val="0"/>
          <w:numId w:val="1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художественно-эстетическое развитие;</w:t>
      </w:r>
    </w:p>
    <w:p w:rsidR="00573AA6" w:rsidRDefault="00573AA6" w:rsidP="00573AA6">
      <w:pPr>
        <w:numPr>
          <w:ilvl w:val="0"/>
          <w:numId w:val="1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физическое развитие.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proofErr w:type="gramStart"/>
      <w:r>
        <w:rPr>
          <w:rFonts w:eastAsia="Calibri"/>
        </w:rPr>
        <w:t xml:space="preserve">Программа   </w:t>
      </w:r>
      <w:r>
        <w:rPr>
          <w:rFonts w:eastAsia="Calibri"/>
          <w:szCs w:val="22"/>
          <w:lang w:eastAsia="en-US"/>
        </w:rPr>
        <w:t>составлена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в</w:t>
      </w:r>
      <w:r>
        <w:rPr>
          <w:rFonts w:eastAsia="Calibri"/>
          <w:spacing w:val="7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соответствии</w:t>
      </w:r>
      <w:r>
        <w:rPr>
          <w:rFonts w:eastAsia="Calibri"/>
          <w:spacing w:val="7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Федеральным 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государственным 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образовательным  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стандартом </w:t>
      </w:r>
      <w:r>
        <w:rPr>
          <w:rFonts w:eastAsia="Calibri"/>
          <w:spacing w:val="-67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дошкольного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образования,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Федеральной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образовательной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программой </w:t>
      </w:r>
      <w:r>
        <w:rPr>
          <w:rFonts w:eastAsia="Calibri"/>
          <w:spacing w:val="-67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дошкольного образования, особенностями образовательного учреждения,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региона и муниципалитета, образовательных потребностей обучающихся и </w:t>
      </w:r>
      <w:r>
        <w:rPr>
          <w:rFonts w:eastAsia="Calibri"/>
          <w:spacing w:val="-67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запросов</w:t>
      </w:r>
      <w:r>
        <w:rPr>
          <w:rFonts w:eastAsia="Calibri"/>
          <w:spacing w:val="-3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родителей</w:t>
      </w:r>
      <w:r>
        <w:rPr>
          <w:rFonts w:eastAsia="Calibri"/>
          <w:spacing w:val="-3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(законных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представителей), </w:t>
      </w:r>
      <w:r>
        <w:rPr>
          <w:rFonts w:eastAsia="Calibri"/>
        </w:rPr>
        <w:t>состоит из обязательной части  и  части,   формируемой участниками   образовательных   отношений (педагогами и родителями (законными представителями).</w:t>
      </w:r>
      <w:proofErr w:type="gramEnd"/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Обязательная часть Программы составляет 80% общего объёма Программы.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  <w:lang w:eastAsia="en-US"/>
        </w:rPr>
        <w:t xml:space="preserve">Часть программы, формируемая участниками образовательного процесса МДОУ № 8, </w:t>
      </w:r>
      <w:r>
        <w:rPr>
          <w:rFonts w:eastAsia="Calibri"/>
        </w:rPr>
        <w:t xml:space="preserve">разработана </w:t>
      </w:r>
      <w:r>
        <w:rPr>
          <w:rFonts w:eastAsia="Calibri"/>
          <w:lang w:eastAsia="en-US"/>
        </w:rPr>
        <w:t>с учётом Федерального государственного образовательного стандарта, строится на основе парциальных программ дошкольного образования и составляет 20% общего объема Программы.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-  </w:t>
      </w:r>
      <w:r>
        <w:rPr>
          <w:rFonts w:eastAsia="Calibri"/>
          <w:lang w:eastAsia="en-US"/>
        </w:rPr>
        <w:t xml:space="preserve">Л.Е. Осиповой «Мы живём в России. Гражданско-патриотическое воспитание дошкольников» и 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-   Н.С. </w:t>
      </w:r>
      <w:proofErr w:type="spellStart"/>
      <w:r>
        <w:rPr>
          <w:rFonts w:eastAsia="Calibri"/>
        </w:rPr>
        <w:t>Варенцовой</w:t>
      </w:r>
      <w:proofErr w:type="spellEnd"/>
      <w:r>
        <w:rPr>
          <w:rFonts w:eastAsia="Calibri"/>
        </w:rPr>
        <w:t xml:space="preserve"> «Обучение     дошкольников грамоте».</w:t>
      </w:r>
      <w:r>
        <w:rPr>
          <w:rFonts w:eastAsia="Calibri"/>
          <w:i/>
          <w:lang w:eastAsia="en-US"/>
        </w:rPr>
        <w:t xml:space="preserve"> 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-  Рабочая программа «Здоровый малыш» разработана коллективом педагогов на основе технологии Т.Г. Кареповой, И.Ю. </w:t>
      </w:r>
      <w:proofErr w:type="spellStart"/>
      <w:r>
        <w:rPr>
          <w:rFonts w:eastAsia="Calibri"/>
        </w:rPr>
        <w:t>Жуковина</w:t>
      </w:r>
      <w:proofErr w:type="spellEnd"/>
      <w:r>
        <w:rPr>
          <w:rFonts w:eastAsia="Calibri"/>
        </w:rPr>
        <w:t xml:space="preserve"> «Наша традиция – быть здоровыми!» и на основе программы по формированию культуры здорового образа жизни детей подготовительной группы «Будь здоров, как Максим Орлов!» Ю.В. Аристовой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Парциальная программа Л.Е. Осиповой «Мы живём в России. Гражданско-патриотическое воспитание дошкольников»</w:t>
      </w:r>
      <w:r>
        <w:rPr>
          <w:rFonts w:eastAsia="Calibri"/>
          <w:szCs w:val="18"/>
          <w:lang w:eastAsia="en-US"/>
        </w:rPr>
        <w:t xml:space="preserve"> </w:t>
      </w:r>
      <w:r>
        <w:rPr>
          <w:rFonts w:eastAsia="Calibri"/>
          <w:lang w:eastAsia="en-US"/>
        </w:rPr>
        <w:t xml:space="preserve"> предполагает осуществление специально организованных занятий, в процессе которых дети получают знания и навыки по изучаемым темам. Большая роль в реализации программы отводится совместной деятельности воспитателя с детьми посредством постоянного общения взрослого с ребёнком, в результате которого формируется такое сложное образование, как чувство любви к Родине.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Парциальная программа </w:t>
      </w:r>
      <w:r>
        <w:rPr>
          <w:rFonts w:eastAsia="Calibri"/>
        </w:rPr>
        <w:t xml:space="preserve">Н.С. </w:t>
      </w:r>
      <w:proofErr w:type="spellStart"/>
      <w:r>
        <w:rPr>
          <w:rFonts w:eastAsia="Calibri"/>
        </w:rPr>
        <w:t>Варенцовой</w:t>
      </w:r>
      <w:proofErr w:type="spellEnd"/>
      <w:r>
        <w:rPr>
          <w:rFonts w:eastAsia="Calibri"/>
        </w:rPr>
        <w:t xml:space="preserve"> «Обучение     дошкольников грамоте». Основной целью обучения по данной программе является работа над звуковой культурой </w:t>
      </w:r>
      <w:proofErr w:type="spellStart"/>
      <w:r>
        <w:rPr>
          <w:rFonts w:eastAsia="Calibri"/>
        </w:rPr>
        <w:lastRenderedPageBreak/>
        <w:t>речи</w:t>
      </w:r>
      <w:proofErr w:type="gramStart"/>
      <w:r>
        <w:rPr>
          <w:rFonts w:eastAsia="Calibri"/>
        </w:rPr>
        <w:t>,о</w:t>
      </w:r>
      <w:proofErr w:type="gramEnd"/>
      <w:r>
        <w:rPr>
          <w:rFonts w:eastAsia="Calibri"/>
        </w:rPr>
        <w:t>сновным</w:t>
      </w:r>
      <w:proofErr w:type="spellEnd"/>
      <w:r>
        <w:rPr>
          <w:rFonts w:eastAsia="Calibri"/>
        </w:rPr>
        <w:t xml:space="preserve"> содержанием-</w:t>
      </w:r>
      <w:proofErr w:type="spellStart"/>
      <w:r>
        <w:rPr>
          <w:rFonts w:eastAsia="Calibri"/>
        </w:rPr>
        <w:t>звуко</w:t>
      </w:r>
      <w:proofErr w:type="spellEnd"/>
      <w:r>
        <w:rPr>
          <w:rFonts w:eastAsia="Calibri"/>
        </w:rPr>
        <w:t>-слоговый анализ слов. Проводится целенаправленная работа по развитию мышления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>внимания, памяти, по усвоению зрительного образа каждой печатной букве.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 Рабочая программа «Здоровый малыш» разработана коллективом педагогов на основе технологии Т.Г. Кареповой, И.Ю. </w:t>
      </w:r>
      <w:proofErr w:type="spellStart"/>
      <w:r>
        <w:rPr>
          <w:rFonts w:eastAsia="Calibri"/>
        </w:rPr>
        <w:t>Жуковина</w:t>
      </w:r>
      <w:proofErr w:type="spellEnd"/>
      <w:r>
        <w:rPr>
          <w:rFonts w:eastAsia="Calibri"/>
        </w:rPr>
        <w:t xml:space="preserve"> «Наша традиция – быть здоровыми!» и на основе программы по формированию культуры здорового образа жизни детей подготовительной группы «Будь здоров, как Максим Орлов!» Ю.В. Аристовой. Реализация программы осуществляется в рамках образовательной деятельности и </w:t>
      </w:r>
      <w:r>
        <w:rPr>
          <w:rFonts w:eastAsia="Calibri"/>
          <w:lang w:eastAsia="en-US"/>
        </w:rPr>
        <w:t>совместной деятельности воспитателя с детьми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Осуществляется в форме проведения занятий, </w:t>
      </w:r>
      <w:proofErr w:type="gramStart"/>
      <w:r>
        <w:rPr>
          <w:rFonts w:eastAsia="Calibri"/>
          <w:lang w:eastAsia="en-US"/>
        </w:rPr>
        <w:t>наблюдений</w:t>
      </w:r>
      <w:proofErr w:type="gramEnd"/>
      <w:r>
        <w:rPr>
          <w:rFonts w:eastAsia="Calibri"/>
          <w:lang w:eastAsia="en-US"/>
        </w:rPr>
        <w:t xml:space="preserve"> в результате которых формируются убеждения и привычки здорового образа жизни.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Условия реализации Программы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        </w:t>
      </w:r>
      <w:r>
        <w:rPr>
          <w:rFonts w:eastAsia="Calibri"/>
        </w:rPr>
        <w:t>В Программе описаны  условия  её  реализации, обеспечивающие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Исходя из этого, описаны </w:t>
      </w:r>
      <w:proofErr w:type="gramStart"/>
      <w:r>
        <w:rPr>
          <w:rFonts w:eastAsia="Calibri"/>
        </w:rPr>
        <w:t>особенности</w:t>
      </w:r>
      <w:proofErr w:type="gramEnd"/>
      <w:r>
        <w:rPr>
          <w:rFonts w:eastAsia="Calibri"/>
        </w:rPr>
        <w:t xml:space="preserve">  развивающей предметно-пространственной среды, психолого-педагогические,  кадровые, материально-технические условия  реализации программы дошкольного образования. 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Программа соответствует</w:t>
      </w:r>
      <w:r>
        <w:rPr>
          <w:rFonts w:eastAsia="Calibri"/>
          <w:b/>
          <w:bCs/>
          <w:i/>
          <w:iCs/>
        </w:rPr>
        <w:t>  психолого-педагогическим условиям:</w:t>
      </w:r>
    </w:p>
    <w:p w:rsidR="00573AA6" w:rsidRDefault="00573AA6" w:rsidP="00573AA6">
      <w:pPr>
        <w:numPr>
          <w:ilvl w:val="0"/>
          <w:numId w:val="2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уважения к человеческому достоинству детей; </w:t>
      </w:r>
    </w:p>
    <w:p w:rsidR="00573AA6" w:rsidRDefault="00573AA6" w:rsidP="00573AA6">
      <w:pPr>
        <w:numPr>
          <w:ilvl w:val="0"/>
          <w:numId w:val="3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особенностям;</w:t>
      </w:r>
    </w:p>
    <w:p w:rsidR="00573AA6" w:rsidRDefault="00573AA6" w:rsidP="00573AA6">
      <w:pPr>
        <w:numPr>
          <w:ilvl w:val="0"/>
          <w:numId w:val="3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 xml:space="preserve"> построение образовательной деятельности на основе взаимодействия взрослых с детьми;</w:t>
      </w:r>
    </w:p>
    <w:p w:rsidR="00573AA6" w:rsidRDefault="00573AA6" w:rsidP="00573AA6">
      <w:pPr>
        <w:numPr>
          <w:ilvl w:val="0"/>
          <w:numId w:val="3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 xml:space="preserve">поддержка инициативы и самостоятельности детей; </w:t>
      </w:r>
    </w:p>
    <w:p w:rsidR="00573AA6" w:rsidRDefault="00573AA6" w:rsidP="00573AA6">
      <w:pPr>
        <w:numPr>
          <w:ilvl w:val="0"/>
          <w:numId w:val="3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 xml:space="preserve">защита детей от всех форм физического и психического насилия; </w:t>
      </w:r>
    </w:p>
    <w:p w:rsidR="00573AA6" w:rsidRDefault="00573AA6" w:rsidP="00573AA6">
      <w:pPr>
        <w:numPr>
          <w:ilvl w:val="0"/>
          <w:numId w:val="3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     </w:t>
      </w:r>
      <w:proofErr w:type="gramStart"/>
      <w:r>
        <w:rPr>
          <w:rFonts w:eastAsia="Calibri"/>
        </w:rPr>
        <w:t xml:space="preserve">Максимально допустимый объем образовательной нагрузки  соответствует санитарно-эпидемиологическим правилам и нормативам </w:t>
      </w:r>
      <w:r>
        <w:rPr>
          <w:rFonts w:eastAsia="Calibri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28,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</w:t>
      </w:r>
      <w:proofErr w:type="gramEnd"/>
      <w:r>
        <w:rPr>
          <w:rFonts w:eastAsia="Calibri"/>
          <w:lang w:eastAsia="en-US"/>
        </w:rPr>
        <w:t xml:space="preserve"> государственного санитарного врача России от 28 января 2021г. № 2.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  <w:iCs/>
        </w:rPr>
        <w:t>Развивающая   предметно-пространственная  среда</w:t>
      </w:r>
      <w:r>
        <w:rPr>
          <w:rFonts w:eastAsia="Calibri"/>
        </w:rPr>
        <w:t>:</w:t>
      </w:r>
    </w:p>
    <w:p w:rsidR="00573AA6" w:rsidRDefault="00573AA6" w:rsidP="00573AA6">
      <w:pPr>
        <w:numPr>
          <w:ilvl w:val="0"/>
          <w:numId w:val="4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обеспечивает реализацию различных образовательных программ  с учетом национально-культурных,  климатических  условий и возрастных особенностей детей; </w:t>
      </w:r>
    </w:p>
    <w:p w:rsidR="00573AA6" w:rsidRDefault="00573AA6" w:rsidP="00573AA6">
      <w:pPr>
        <w:numPr>
          <w:ilvl w:val="0"/>
          <w:numId w:val="4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развивающая  предметно-пространственная  среда    содержательно-насыщенная,    трансформируемая,        полифункциональная, вариативная, доступная и безопасная.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  <w:iCs/>
        </w:rPr>
        <w:t>Кадровый  состав</w:t>
      </w:r>
      <w:r>
        <w:rPr>
          <w:rFonts w:eastAsia="Calibri"/>
        </w:rPr>
        <w:t> (руководящий, педагогический, административно-хозяйственный, учебно-вспомогательный):</w:t>
      </w:r>
    </w:p>
    <w:p w:rsidR="00573AA6" w:rsidRDefault="00573AA6" w:rsidP="00573AA6">
      <w:pPr>
        <w:numPr>
          <w:ilvl w:val="0"/>
          <w:numId w:val="5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 xml:space="preserve">соответствует действующим квалификационным характеристикам; </w:t>
      </w:r>
    </w:p>
    <w:p w:rsidR="00573AA6" w:rsidRDefault="00573AA6" w:rsidP="00573AA6">
      <w:pPr>
        <w:numPr>
          <w:ilvl w:val="0"/>
          <w:numId w:val="5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педагогические  работники,  реализующие  Программу,    обладают основными  компетенциями,  необходимыми  для  обеспечения развития детей.</w:t>
      </w:r>
    </w:p>
    <w:p w:rsidR="00573AA6" w:rsidRDefault="00573AA6" w:rsidP="00573AA6">
      <w:pPr>
        <w:spacing w:line="276" w:lineRule="auto"/>
        <w:rPr>
          <w:rFonts w:eastAsia="Calibri"/>
        </w:rPr>
      </w:pPr>
      <w:r>
        <w:rPr>
          <w:rFonts w:eastAsia="Calibri"/>
          <w:b/>
          <w:bCs/>
          <w:iCs/>
        </w:rPr>
        <w:t>Материально-технические  условия</w:t>
      </w:r>
      <w:r>
        <w:rPr>
          <w:rFonts w:eastAsia="Calibri"/>
        </w:rPr>
        <w:t>:</w:t>
      </w:r>
    </w:p>
    <w:p w:rsidR="00573AA6" w:rsidRDefault="00573AA6" w:rsidP="00573AA6">
      <w:pPr>
        <w:numPr>
          <w:ilvl w:val="0"/>
          <w:numId w:val="6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 xml:space="preserve">оборудование, оснащение (предметы), оснащенность  помещений, учебно-методический комплект  отвечают требованиям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, правилам 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573AA6" w:rsidRDefault="00573AA6" w:rsidP="00573AA6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  <w:iCs/>
        </w:rPr>
        <w:t>Финансовые   условия</w:t>
      </w:r>
      <w:r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</w:rPr>
        <w:t>  реализации     Образовательной программы дошкольного образования обеспечивают:</w:t>
      </w:r>
    </w:p>
    <w:p w:rsidR="00573AA6" w:rsidRDefault="00573AA6" w:rsidP="00573AA6">
      <w:pPr>
        <w:numPr>
          <w:ilvl w:val="0"/>
          <w:numId w:val="6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 xml:space="preserve">возможность  выполнения  требований    ФГОС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,  как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обязательной части Программы,  так и  в  части, формируемой участниками образовательного процесса;</w:t>
      </w:r>
    </w:p>
    <w:p w:rsidR="00573AA6" w:rsidRDefault="00573AA6" w:rsidP="00573AA6">
      <w:pPr>
        <w:numPr>
          <w:ilvl w:val="0"/>
          <w:numId w:val="6"/>
        </w:numPr>
        <w:spacing w:after="200" w:line="276" w:lineRule="auto"/>
        <w:ind w:left="851" w:firstLine="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норматив финансового обеспечения, определяемый органами государственной власти субъектов Российской Федерации в соответствии с ФГОС ДО, достаточный   и необходимый для осуществления Организацией образовательной деятельности в соответствии с Программой.        </w:t>
      </w:r>
      <w:proofErr w:type="gramEnd"/>
    </w:p>
    <w:p w:rsidR="00573AA6" w:rsidRDefault="00573AA6" w:rsidP="00573AA6">
      <w:pPr>
        <w:tabs>
          <w:tab w:val="left" w:pos="567"/>
        </w:tabs>
        <w:spacing w:line="276" w:lineRule="auto"/>
        <w:rPr>
          <w:rFonts w:eastAsia="Calibri"/>
        </w:rPr>
      </w:pPr>
      <w:r>
        <w:rPr>
          <w:rFonts w:eastAsia="Calibri"/>
          <w:b/>
          <w:bCs/>
        </w:rPr>
        <w:t xml:space="preserve">Результаты освоения Программы  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Требования  ФГОС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573AA6" w:rsidRDefault="00573AA6" w:rsidP="00573AA6">
      <w:pPr>
        <w:numPr>
          <w:ilvl w:val="0"/>
          <w:numId w:val="7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целевые ориентиры образования в младенческом и раннем возрасте;</w:t>
      </w:r>
    </w:p>
    <w:p w:rsidR="00573AA6" w:rsidRDefault="00573AA6" w:rsidP="00573AA6">
      <w:pPr>
        <w:numPr>
          <w:ilvl w:val="0"/>
          <w:numId w:val="7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целевые ориентиры на этапе завершения дошкольного образования.</w:t>
      </w:r>
    </w:p>
    <w:p w:rsidR="00573AA6" w:rsidRDefault="00573AA6" w:rsidP="00573AA6">
      <w:pPr>
        <w:tabs>
          <w:tab w:val="left" w:pos="709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При соблюдении требований к условиям реализации Программы   целевые ориентиры  предполагают   формирование    у   детей   дошкольного      возраста   предпосылок   к   учебной деятельности на этапе завершения  ими   дошкольного образования. В то же время целевые ориентиры не предусматривают требования от ребёнка дошкольного возраста конкретных образовательных достижений.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    </w:t>
      </w:r>
      <w:r>
        <w:rPr>
          <w:rFonts w:eastAsia="Calibri"/>
          <w:lang w:eastAsia="en-US"/>
        </w:rPr>
        <w:t>При реализации Программы педагогическим работником проводится оценка индивидуального развития детей в рамках педагогической диагностики.  Результаты педагогической диагностики  используются исключительно для решения следующих образовательных задач: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1) индивидуализации образования (в том числе поддержки ребенка,  построения его образовательной траектории);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2) оптимизации работы с группой детей</w:t>
      </w:r>
    </w:p>
    <w:p w:rsidR="00573AA6" w:rsidRDefault="00573AA6" w:rsidP="00573AA6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Освоение программы   не   сопровождается  проведением  промежуточных     аттестаций  и итоговой аттестацией воспитанников.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>Работа с  родителями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В Программе подчеркнуто,  что  одним из принципов дошкольного образования является сотрудничество ДОУ с семьёй.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Одним из принципов построения Программы является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В Программе выделены приоритетные задачи:  </w:t>
      </w:r>
    </w:p>
    <w:p w:rsidR="00573AA6" w:rsidRDefault="00573AA6" w:rsidP="00573AA6">
      <w:pPr>
        <w:numPr>
          <w:ilvl w:val="0"/>
          <w:numId w:val="8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573AA6" w:rsidRDefault="00573AA6" w:rsidP="00573AA6">
      <w:pPr>
        <w:numPr>
          <w:ilvl w:val="0"/>
          <w:numId w:val="8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обеспечить открытость дошкольного образования;</w:t>
      </w:r>
    </w:p>
    <w:p w:rsidR="00573AA6" w:rsidRDefault="00573AA6" w:rsidP="00573AA6">
      <w:pPr>
        <w:numPr>
          <w:ilvl w:val="0"/>
          <w:numId w:val="8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создавать условия для участия родителей (законных представителей) в образовательной деятельности;</w:t>
      </w:r>
    </w:p>
    <w:p w:rsidR="00573AA6" w:rsidRDefault="00573AA6" w:rsidP="00573AA6">
      <w:pPr>
        <w:numPr>
          <w:ilvl w:val="0"/>
          <w:numId w:val="8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поддерживать родителей (законных представителей) в воспитании детей, охране и укреплении их  здоровья;</w:t>
      </w:r>
    </w:p>
    <w:p w:rsidR="00573AA6" w:rsidRDefault="00573AA6" w:rsidP="00573AA6">
      <w:pPr>
        <w:numPr>
          <w:ilvl w:val="0"/>
          <w:numId w:val="8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573AA6" w:rsidRDefault="00573AA6" w:rsidP="00573AA6">
      <w:pPr>
        <w:numPr>
          <w:ilvl w:val="0"/>
          <w:numId w:val="8"/>
        </w:numPr>
        <w:spacing w:after="200" w:line="276" w:lineRule="auto"/>
        <w:ind w:left="851" w:firstLine="0"/>
        <w:jc w:val="both"/>
        <w:rPr>
          <w:rFonts w:eastAsia="Calibri"/>
        </w:rPr>
      </w:pPr>
      <w:r>
        <w:rPr>
          <w:rFonts w:eastAsia="Calibri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     </w:t>
      </w:r>
      <w:r>
        <w:rPr>
          <w:rFonts w:eastAsia="Calibri"/>
          <w:szCs w:val="22"/>
          <w:lang w:eastAsia="en-US"/>
        </w:rPr>
        <w:t>Воспитание детей отражено в Рабочей программе воспитания, которая</w:t>
      </w:r>
      <w:r>
        <w:rPr>
          <w:rFonts w:eastAsia="Calibri"/>
          <w:spacing w:val="-67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является  компонентом Образовательной программы дошкольного</w:t>
      </w:r>
      <w:r>
        <w:rPr>
          <w:rFonts w:eastAsia="Calibri"/>
          <w:spacing w:val="-67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образования МДОУ № 8 и призвана помочь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всем участникам образовательных отношений реализовать воспитательный</w:t>
      </w:r>
      <w:r>
        <w:rPr>
          <w:rFonts w:eastAsia="Calibri"/>
          <w:spacing w:val="-67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потенциал</w:t>
      </w:r>
      <w:r>
        <w:rPr>
          <w:rFonts w:eastAsia="Calibri"/>
          <w:spacing w:val="-3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совместной</w:t>
      </w:r>
      <w:r>
        <w:rPr>
          <w:rFonts w:eastAsia="Calibri"/>
          <w:spacing w:val="-3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деятельности.</w:t>
      </w:r>
      <w:r>
        <w:rPr>
          <w:rFonts w:eastAsia="Calibri"/>
          <w:lang w:eastAsia="en-US"/>
        </w:rPr>
        <w:t xml:space="preserve">          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rPr>
          <w:rFonts w:eastAsia="Calibri"/>
          <w:lang w:eastAsia="en-US"/>
        </w:rPr>
        <w:t>социализации</w:t>
      </w:r>
      <w:proofErr w:type="gramEnd"/>
      <w:r>
        <w:rPr>
          <w:rFonts w:eastAsia="Calibri"/>
          <w:lang w:eastAsia="en-US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 к культурному наследию и традициям многонационального народа Российской Федерации, </w:t>
      </w:r>
      <w:r>
        <w:rPr>
          <w:rFonts w:eastAsia="Calibri"/>
          <w:lang w:eastAsia="en-US"/>
        </w:rPr>
        <w:lastRenderedPageBreak/>
        <w:t xml:space="preserve">природе и окружающей среде» </w:t>
      </w:r>
      <w:r>
        <w:rPr>
          <w:rFonts w:eastAsia="Calibri"/>
          <w:i/>
          <w:lang w:eastAsia="en-US"/>
        </w:rPr>
        <w:t xml:space="preserve">(п.2. 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обучающихся»). 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Работа по воспитанию, формированию и развитию личности дошкольников в МДОУ № 8 предполагает преемственность по отношению к достижению воспитательных целей начального общего образования</w:t>
      </w:r>
      <w:proofErr w:type="gramStart"/>
      <w:r>
        <w:rPr>
          <w:rFonts w:eastAsia="Arial"/>
          <w:lang w:eastAsia="en-US"/>
        </w:rPr>
        <w:t xml:space="preserve"> .</w:t>
      </w:r>
      <w:proofErr w:type="gramEnd"/>
      <w:r>
        <w:rPr>
          <w:rFonts w:eastAsia="Arial"/>
          <w:lang w:eastAsia="en-US"/>
        </w:rPr>
        <w:t xml:space="preserve"> </w:t>
      </w:r>
    </w:p>
    <w:p w:rsidR="00573AA6" w:rsidRDefault="00573AA6" w:rsidP="00573AA6">
      <w:pPr>
        <w:tabs>
          <w:tab w:val="left" w:pos="567"/>
        </w:tabs>
        <w:spacing w:line="276" w:lineRule="auto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Реализация   Программы   основана   на   сетевом   взаимодействии  с  разными   субъектами  </w:t>
      </w:r>
      <w:proofErr w:type="spellStart"/>
      <w:r>
        <w:rPr>
          <w:rFonts w:eastAsia="Arial"/>
          <w:lang w:eastAsia="en-US"/>
        </w:rPr>
        <w:t>воспитательно</w:t>
      </w:r>
      <w:proofErr w:type="spellEnd"/>
      <w:r>
        <w:rPr>
          <w:rFonts w:eastAsia="Arial"/>
          <w:lang w:eastAsia="en-US"/>
        </w:rPr>
        <w:t xml:space="preserve">-образовательного процесса: центр развития творчества детей и юношества, музей, библиотека, спортивная школа и т.д.  </w:t>
      </w:r>
    </w:p>
    <w:p w:rsidR="00573AA6" w:rsidRDefault="00573AA6" w:rsidP="00573AA6">
      <w:pPr>
        <w:tabs>
          <w:tab w:val="left" w:pos="567"/>
          <w:tab w:val="left" w:pos="709"/>
        </w:tabs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В соответствии с Федеральным законом «Об образовании в Российской </w:t>
      </w:r>
      <w:r>
        <w:rPr>
          <w:rFonts w:eastAsia="Calibri"/>
          <w:spacing w:val="-67"/>
          <w:szCs w:val="22"/>
          <w:lang w:eastAsia="en-US"/>
        </w:rPr>
        <w:t xml:space="preserve">        </w:t>
      </w:r>
      <w:r>
        <w:rPr>
          <w:rFonts w:eastAsia="Calibri"/>
          <w:szCs w:val="22"/>
          <w:lang w:eastAsia="en-US"/>
        </w:rPr>
        <w:t>Федерации» (ст. 13) в Программе отсутствует информация, наносящая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вред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физическому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или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психическому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здоровью воспитанников</w:t>
      </w:r>
      <w:r>
        <w:rPr>
          <w:rFonts w:eastAsia="Calibri"/>
          <w:spacing w:val="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и</w:t>
      </w:r>
      <w:r>
        <w:rPr>
          <w:rFonts w:eastAsia="Calibri"/>
          <w:spacing w:val="-67"/>
          <w:szCs w:val="22"/>
          <w:lang w:eastAsia="en-US"/>
        </w:rPr>
        <w:t xml:space="preserve">    </w:t>
      </w:r>
      <w:r>
        <w:rPr>
          <w:rFonts w:eastAsia="Calibri"/>
          <w:szCs w:val="22"/>
          <w:lang w:eastAsia="en-US"/>
        </w:rPr>
        <w:t>противоречащая</w:t>
      </w:r>
      <w:r>
        <w:rPr>
          <w:rFonts w:eastAsia="Calibri"/>
          <w:spacing w:val="-1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Российскому</w:t>
      </w:r>
      <w:r>
        <w:rPr>
          <w:rFonts w:eastAsia="Calibri"/>
          <w:spacing w:val="-4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законодательству.</w:t>
      </w:r>
    </w:p>
    <w:p w:rsidR="00573AA6" w:rsidRDefault="00573AA6" w:rsidP="00573AA6">
      <w:pPr>
        <w:ind w:left="-142"/>
        <w:jc w:val="center"/>
        <w:rPr>
          <w:b/>
          <w:bCs/>
          <w:sz w:val="28"/>
        </w:rPr>
      </w:pPr>
    </w:p>
    <w:p w:rsidR="00573AA6" w:rsidRDefault="00573AA6" w:rsidP="00573AA6">
      <w:pPr>
        <w:ind w:left="-142"/>
        <w:jc w:val="center"/>
        <w:rPr>
          <w:b/>
          <w:bCs/>
          <w:sz w:val="28"/>
        </w:rPr>
      </w:pPr>
    </w:p>
    <w:p w:rsidR="00573AA6" w:rsidRDefault="00573AA6" w:rsidP="00573AA6">
      <w:pPr>
        <w:ind w:left="-142"/>
        <w:jc w:val="center"/>
        <w:rPr>
          <w:b/>
          <w:bCs/>
          <w:sz w:val="28"/>
        </w:rPr>
      </w:pPr>
    </w:p>
    <w:p w:rsidR="00573AA6" w:rsidRDefault="00573AA6" w:rsidP="00573AA6">
      <w:pPr>
        <w:ind w:left="-142"/>
        <w:jc w:val="center"/>
        <w:rPr>
          <w:b/>
          <w:bCs/>
          <w:sz w:val="28"/>
        </w:rPr>
      </w:pPr>
    </w:p>
    <w:p w:rsidR="00573AA6" w:rsidRDefault="00573AA6"/>
    <w:sectPr w:rsidR="0057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E1"/>
    <w:multiLevelType w:val="hybridMultilevel"/>
    <w:tmpl w:val="B776BDDA"/>
    <w:lvl w:ilvl="0" w:tplc="11E84B12">
      <w:start w:val="1"/>
      <w:numFmt w:val="bullet"/>
      <w:lvlText w:val="•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0BB97645"/>
    <w:multiLevelType w:val="hybridMultilevel"/>
    <w:tmpl w:val="2EE45E7A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087877"/>
    <w:multiLevelType w:val="hybridMultilevel"/>
    <w:tmpl w:val="A1AA8FA2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796213"/>
    <w:multiLevelType w:val="hybridMultilevel"/>
    <w:tmpl w:val="91283590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387557"/>
    <w:multiLevelType w:val="hybridMultilevel"/>
    <w:tmpl w:val="DD84CD0A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547CF3"/>
    <w:multiLevelType w:val="hybridMultilevel"/>
    <w:tmpl w:val="9CFCE30C"/>
    <w:lvl w:ilvl="0" w:tplc="11E84B12">
      <w:start w:val="1"/>
      <w:numFmt w:val="bullet"/>
      <w:lvlText w:val="•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65397693"/>
    <w:multiLevelType w:val="hybridMultilevel"/>
    <w:tmpl w:val="4DAE614C"/>
    <w:lvl w:ilvl="0" w:tplc="11E84B12">
      <w:start w:val="1"/>
      <w:numFmt w:val="bullet"/>
      <w:lvlText w:val="•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>
    <w:nsid w:val="73EA2AA0"/>
    <w:multiLevelType w:val="hybridMultilevel"/>
    <w:tmpl w:val="60AAF44A"/>
    <w:lvl w:ilvl="0" w:tplc="7ED2B7B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6"/>
    <w:rsid w:val="005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2023-10-04T06:51:00Z</dcterms:created>
  <dcterms:modified xsi:type="dcterms:W3CDTF">2023-10-04T06:52:00Z</dcterms:modified>
</cp:coreProperties>
</file>